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C3B0B" w14:textId="375DF98B" w:rsidR="00BB3A71" w:rsidRPr="00BB3A71" w:rsidRDefault="00BB3A71" w:rsidP="00BB3A71">
      <w:pPr>
        <w:spacing w:before="240"/>
        <w:jc w:val="center"/>
        <w:rPr>
          <w:b/>
          <w:i/>
          <w:sz w:val="36"/>
          <w:szCs w:val="32"/>
        </w:rPr>
      </w:pPr>
      <w:r w:rsidRPr="00ED37E2">
        <w:rPr>
          <w:b/>
          <w:i/>
          <w:noProof/>
          <w:sz w:val="28"/>
          <w:u w:val="single"/>
        </w:rPr>
        <w:drawing>
          <wp:anchor distT="0" distB="0" distL="114300" distR="114300" simplePos="0" relativeHeight="251658240" behindDoc="0" locked="0" layoutInCell="1" allowOverlap="1" wp14:anchorId="71BF0388" wp14:editId="60C3E454">
            <wp:simplePos x="0" y="0"/>
            <wp:positionH relativeFrom="margin">
              <wp:posOffset>290195</wp:posOffset>
            </wp:positionH>
            <wp:positionV relativeFrom="margin">
              <wp:posOffset>-97276</wp:posOffset>
            </wp:positionV>
            <wp:extent cx="2237105" cy="10547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 Logo with Red Flam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7105" cy="1054735"/>
                    </a:xfrm>
                    <a:prstGeom prst="rect">
                      <a:avLst/>
                    </a:prstGeom>
                  </pic:spPr>
                </pic:pic>
              </a:graphicData>
            </a:graphic>
            <wp14:sizeRelH relativeFrom="margin">
              <wp14:pctWidth>0</wp14:pctWidth>
            </wp14:sizeRelH>
            <wp14:sizeRelV relativeFrom="margin">
              <wp14:pctHeight>0</wp14:pctHeight>
            </wp14:sizeRelV>
          </wp:anchor>
        </w:drawing>
      </w:r>
      <w:r w:rsidRPr="00BB3A71">
        <w:rPr>
          <w:b/>
          <w:i/>
          <w:sz w:val="36"/>
          <w:szCs w:val="32"/>
        </w:rPr>
        <w:t xml:space="preserve">Interreligious </w:t>
      </w:r>
      <w:r w:rsidR="002D4D46">
        <w:rPr>
          <w:b/>
          <w:i/>
          <w:sz w:val="36"/>
          <w:szCs w:val="32"/>
        </w:rPr>
        <w:t>A</w:t>
      </w:r>
      <w:r w:rsidRPr="00BB3A71">
        <w:rPr>
          <w:b/>
          <w:i/>
          <w:sz w:val="36"/>
          <w:szCs w:val="32"/>
        </w:rPr>
        <w:t>dvocacy</w:t>
      </w:r>
    </w:p>
    <w:p w14:paraId="33E529AC" w14:textId="7EACBBDA" w:rsidR="00BB3A71" w:rsidRPr="00BB3A71" w:rsidRDefault="00BB3A71" w:rsidP="00BB3A71">
      <w:pPr>
        <w:spacing w:before="240"/>
        <w:jc w:val="center"/>
        <w:rPr>
          <w:b/>
          <w:i/>
          <w:sz w:val="36"/>
          <w:szCs w:val="32"/>
        </w:rPr>
      </w:pPr>
      <w:r w:rsidRPr="00BB3A71">
        <w:rPr>
          <w:b/>
          <w:i/>
          <w:sz w:val="36"/>
          <w:szCs w:val="32"/>
        </w:rPr>
        <w:t xml:space="preserve">and </w:t>
      </w:r>
      <w:r w:rsidR="002D4D46">
        <w:rPr>
          <w:b/>
          <w:i/>
          <w:sz w:val="36"/>
          <w:szCs w:val="32"/>
        </w:rPr>
        <w:t>A</w:t>
      </w:r>
      <w:r w:rsidRPr="00BB3A71">
        <w:rPr>
          <w:b/>
          <w:i/>
          <w:sz w:val="36"/>
          <w:szCs w:val="32"/>
        </w:rPr>
        <w:t xml:space="preserve">ction to </w:t>
      </w:r>
      <w:r w:rsidR="002D4D46">
        <w:rPr>
          <w:b/>
          <w:i/>
          <w:sz w:val="36"/>
          <w:szCs w:val="32"/>
        </w:rPr>
        <w:t>E</w:t>
      </w:r>
      <w:r w:rsidRPr="00BB3A71">
        <w:rPr>
          <w:b/>
          <w:i/>
          <w:sz w:val="36"/>
          <w:szCs w:val="32"/>
        </w:rPr>
        <w:t>nd AIDS</w:t>
      </w:r>
    </w:p>
    <w:p w14:paraId="385BA3F7" w14:textId="77777777" w:rsidR="00BB3A71" w:rsidRDefault="00BB3A71" w:rsidP="009D68D2">
      <w:pPr>
        <w:spacing w:before="360"/>
        <w:jc w:val="center"/>
        <w:rPr>
          <w:b/>
          <w:i/>
          <w:sz w:val="36"/>
          <w:szCs w:val="32"/>
          <w:u w:val="single"/>
        </w:rPr>
      </w:pPr>
    </w:p>
    <w:p w14:paraId="3A0B36CC" w14:textId="6A00B639" w:rsidR="00702B9D" w:rsidRPr="00BB3A71" w:rsidRDefault="00F00116" w:rsidP="009D68D2">
      <w:pPr>
        <w:spacing w:before="360"/>
        <w:jc w:val="center"/>
        <w:rPr>
          <w:b/>
          <w:iCs/>
          <w:sz w:val="28"/>
          <w:u w:val="single"/>
        </w:rPr>
      </w:pPr>
      <w:r w:rsidRPr="00BB3A71">
        <w:rPr>
          <w:b/>
          <w:iCs/>
          <w:sz w:val="36"/>
          <w:szCs w:val="32"/>
          <w:u w:val="single"/>
        </w:rPr>
        <w:t>Responsive Reading Video</w:t>
      </w:r>
    </w:p>
    <w:p w14:paraId="0D28E50F" w14:textId="445CE007" w:rsidR="00F00116" w:rsidRPr="00BB3A71" w:rsidRDefault="00F00116" w:rsidP="009D68D2">
      <w:pPr>
        <w:spacing w:before="240"/>
        <w:jc w:val="center"/>
        <w:rPr>
          <w:b/>
          <w:iCs/>
          <w:sz w:val="36"/>
          <w:szCs w:val="32"/>
          <w:u w:val="single"/>
        </w:rPr>
      </w:pPr>
      <w:r w:rsidRPr="00BB3A71">
        <w:rPr>
          <w:b/>
          <w:iCs/>
          <w:sz w:val="36"/>
          <w:szCs w:val="32"/>
          <w:u w:val="single"/>
        </w:rPr>
        <w:t>Leader’s Guide</w:t>
      </w:r>
    </w:p>
    <w:p w14:paraId="22EDA92F" w14:textId="77777777" w:rsidR="009D68D2" w:rsidRDefault="009D68D2" w:rsidP="00D940BA">
      <w:pPr>
        <w:spacing w:before="120" w:after="120"/>
        <w:rPr>
          <w:iCs/>
        </w:rPr>
      </w:pPr>
    </w:p>
    <w:p w14:paraId="0C09047E" w14:textId="23E99C78" w:rsidR="00F00116" w:rsidRDefault="00F00116" w:rsidP="00D940BA">
      <w:pPr>
        <w:spacing w:before="120" w:after="120"/>
        <w:rPr>
          <w:iCs/>
        </w:rPr>
      </w:pPr>
      <w:r>
        <w:rPr>
          <w:iCs/>
        </w:rPr>
        <w:t xml:space="preserve">The Common Voice Responsive Reading Video is intended for use in worship services or other settings involving the religious response to the AIDS epidemic.  The video is available online at </w:t>
      </w:r>
      <w:hyperlink r:id="rId8" w:history="1">
        <w:r w:rsidRPr="00F16EF2">
          <w:rPr>
            <w:rStyle w:val="Hyperlink"/>
            <w:iCs/>
          </w:rPr>
          <w:t>https://vimeo.com/waragainstaids/commonvoicepledge</w:t>
        </w:r>
      </w:hyperlink>
    </w:p>
    <w:p w14:paraId="34460513" w14:textId="77777777" w:rsidR="00F00116" w:rsidRDefault="00F00116" w:rsidP="00F00116">
      <w:pPr>
        <w:spacing w:before="120" w:after="120"/>
        <w:rPr>
          <w:iCs/>
        </w:rPr>
      </w:pPr>
      <w:r>
        <w:rPr>
          <w:iCs/>
        </w:rPr>
        <w:t>The video has three main parts:</w:t>
      </w:r>
    </w:p>
    <w:p w14:paraId="0925375C" w14:textId="27579DDB" w:rsidR="00F00116" w:rsidRDefault="00F00116" w:rsidP="00F00116">
      <w:pPr>
        <w:pStyle w:val="ListParagraph"/>
        <w:numPr>
          <w:ilvl w:val="0"/>
          <w:numId w:val="12"/>
        </w:numPr>
        <w:spacing w:before="120" w:after="120"/>
        <w:rPr>
          <w:iCs/>
        </w:rPr>
      </w:pPr>
      <w:r>
        <w:rPr>
          <w:iCs/>
        </w:rPr>
        <w:t>A short summary of the global response to HIV and AIDS (1 min)</w:t>
      </w:r>
    </w:p>
    <w:p w14:paraId="7B2FD16A" w14:textId="7D752DA0" w:rsidR="00F00116" w:rsidRDefault="00F00116" w:rsidP="00F00116">
      <w:pPr>
        <w:pStyle w:val="ListParagraph"/>
        <w:numPr>
          <w:ilvl w:val="0"/>
          <w:numId w:val="12"/>
        </w:numPr>
        <w:spacing w:before="120" w:after="120"/>
        <w:rPr>
          <w:iCs/>
        </w:rPr>
      </w:pPr>
      <w:r>
        <w:rPr>
          <w:iCs/>
        </w:rPr>
        <w:t>A responsive reading of selected portions of the Common Voice Pledge (4</w:t>
      </w:r>
      <w:r w:rsidR="00A01E6D">
        <w:rPr>
          <w:iCs/>
        </w:rPr>
        <w:t>:15</w:t>
      </w:r>
      <w:r>
        <w:rPr>
          <w:iCs/>
        </w:rPr>
        <w:t>)</w:t>
      </w:r>
    </w:p>
    <w:p w14:paraId="64927266" w14:textId="42A02ABB" w:rsidR="00F00116" w:rsidRDefault="00F00116" w:rsidP="00F00116">
      <w:pPr>
        <w:pStyle w:val="ListParagraph"/>
        <w:numPr>
          <w:ilvl w:val="0"/>
          <w:numId w:val="12"/>
        </w:numPr>
        <w:spacing w:before="120" w:after="120"/>
        <w:rPr>
          <w:iCs/>
        </w:rPr>
      </w:pPr>
      <w:r>
        <w:rPr>
          <w:iCs/>
        </w:rPr>
        <w:t>One verse of “We’ll Walk Hand in Hand” (1 min)</w:t>
      </w:r>
    </w:p>
    <w:p w14:paraId="1594229A" w14:textId="109278F6" w:rsidR="00F00116" w:rsidRDefault="00F00116" w:rsidP="00F00116">
      <w:pPr>
        <w:spacing w:before="120" w:after="120"/>
        <w:rPr>
          <w:iCs/>
        </w:rPr>
      </w:pPr>
      <w:r>
        <w:rPr>
          <w:iCs/>
        </w:rPr>
        <w:t>You may feel free to use the parts separately if you wish.</w:t>
      </w:r>
    </w:p>
    <w:p w14:paraId="5E373DAC" w14:textId="606AAFEB" w:rsidR="00F00116" w:rsidRDefault="00AF7D90" w:rsidP="00F00116">
      <w:pPr>
        <w:spacing w:before="120" w:after="120"/>
        <w:rPr>
          <w:iCs/>
        </w:rPr>
      </w:pPr>
      <w:r>
        <w:rPr>
          <w:iCs/>
        </w:rPr>
        <w:t xml:space="preserve">The </w:t>
      </w:r>
      <w:r w:rsidR="003B6B8A">
        <w:rPr>
          <w:iCs/>
        </w:rPr>
        <w:t xml:space="preserve">text of the </w:t>
      </w:r>
      <w:r>
        <w:rPr>
          <w:iCs/>
        </w:rPr>
        <w:t xml:space="preserve">Common Voice responsive reading is on the next page.  </w:t>
      </w:r>
      <w:r w:rsidR="009D68D2">
        <w:rPr>
          <w:iCs/>
        </w:rPr>
        <w:t xml:space="preserve">You may feel free to print it for inclusion in your worship program if you wish.  </w:t>
      </w:r>
      <w:r w:rsidR="00A01E6D">
        <w:rPr>
          <w:iCs/>
        </w:rPr>
        <w:t>Participation by you and by members of your congregation</w:t>
      </w:r>
      <w:r>
        <w:rPr>
          <w:iCs/>
        </w:rPr>
        <w:t xml:space="preserve"> is indicated by the labeling of the lines of the pledge.</w:t>
      </w:r>
    </w:p>
    <w:p w14:paraId="27C60B68" w14:textId="3A9782BC" w:rsidR="00F00116" w:rsidRDefault="00F00116" w:rsidP="00F00116">
      <w:pPr>
        <w:pStyle w:val="ListParagraph"/>
        <w:numPr>
          <w:ilvl w:val="0"/>
          <w:numId w:val="13"/>
        </w:numPr>
        <w:spacing w:before="120" w:after="120"/>
        <w:rPr>
          <w:iCs/>
        </w:rPr>
      </w:pPr>
      <w:r>
        <w:rPr>
          <w:iCs/>
        </w:rPr>
        <w:t xml:space="preserve">The first two lines are </w:t>
      </w:r>
      <w:r w:rsidR="00A01E6D">
        <w:rPr>
          <w:iCs/>
        </w:rPr>
        <w:t xml:space="preserve">said by </w:t>
      </w:r>
      <w:r w:rsidR="00AF7D90">
        <w:rPr>
          <w:iCs/>
        </w:rPr>
        <w:t xml:space="preserve">global </w:t>
      </w:r>
      <w:r w:rsidR="00A01E6D">
        <w:rPr>
          <w:iCs/>
        </w:rPr>
        <w:t>religious leaders on the video</w:t>
      </w:r>
    </w:p>
    <w:p w14:paraId="12248315" w14:textId="705E23EF" w:rsidR="00A01E6D" w:rsidRDefault="00A01E6D" w:rsidP="00F00116">
      <w:pPr>
        <w:pStyle w:val="ListParagraph"/>
        <w:numPr>
          <w:ilvl w:val="0"/>
          <w:numId w:val="13"/>
        </w:numPr>
        <w:spacing w:before="120" w:after="120"/>
        <w:rPr>
          <w:iCs/>
        </w:rPr>
      </w:pPr>
      <w:r>
        <w:rPr>
          <w:iCs/>
        </w:rPr>
        <w:t xml:space="preserve">Sections labeled “Leader” are said by religious leaders on the video.  You may join them if you wish.  The video shows the text </w:t>
      </w:r>
      <w:r w:rsidR="003B6B8A">
        <w:rPr>
          <w:iCs/>
        </w:rPr>
        <w:t>in</w:t>
      </w:r>
      <w:r>
        <w:rPr>
          <w:iCs/>
        </w:rPr>
        <w:t xml:space="preserve"> a small font at the bottom of the screen.</w:t>
      </w:r>
    </w:p>
    <w:p w14:paraId="2521C91D" w14:textId="7E02C4F6" w:rsidR="00A01E6D" w:rsidRPr="00F00116" w:rsidRDefault="00A01E6D" w:rsidP="00A01E6D">
      <w:pPr>
        <w:pStyle w:val="ListParagraph"/>
        <w:numPr>
          <w:ilvl w:val="0"/>
          <w:numId w:val="13"/>
        </w:numPr>
        <w:spacing w:before="120" w:after="120"/>
        <w:rPr>
          <w:iCs/>
        </w:rPr>
      </w:pPr>
      <w:r>
        <w:rPr>
          <w:iCs/>
        </w:rPr>
        <w:t>Sections labeled “Response” are to be read by the members of your congregation.  The video shows the text in a large font in the middle of the screen.</w:t>
      </w:r>
    </w:p>
    <w:p w14:paraId="44B35ACD" w14:textId="1F4561BE" w:rsidR="00A01E6D" w:rsidRDefault="00A01E6D" w:rsidP="00F00116">
      <w:pPr>
        <w:pStyle w:val="ListParagraph"/>
        <w:numPr>
          <w:ilvl w:val="0"/>
          <w:numId w:val="13"/>
        </w:numPr>
        <w:spacing w:before="120" w:after="120"/>
        <w:rPr>
          <w:iCs/>
        </w:rPr>
      </w:pPr>
      <w:r>
        <w:rPr>
          <w:iCs/>
        </w:rPr>
        <w:t>Sections labeled “All” are to be read by you together with the members of your congregation.  The video shows the text in a large font in the middle of the screen.</w:t>
      </w:r>
    </w:p>
    <w:p w14:paraId="43C3769D" w14:textId="581C8529" w:rsidR="00A01E6D" w:rsidRDefault="00A01E6D" w:rsidP="00F00116">
      <w:pPr>
        <w:pStyle w:val="ListParagraph"/>
        <w:numPr>
          <w:ilvl w:val="0"/>
          <w:numId w:val="13"/>
        </w:numPr>
        <w:spacing w:before="120" w:after="120"/>
        <w:rPr>
          <w:iCs/>
        </w:rPr>
      </w:pPr>
      <w:r>
        <w:rPr>
          <w:iCs/>
        </w:rPr>
        <w:t xml:space="preserve">The song “We’ll Walk Hand in Hand” is to be sung by you </w:t>
      </w:r>
      <w:r w:rsidR="003B6B8A">
        <w:rPr>
          <w:iCs/>
        </w:rPr>
        <w:t>together with</w:t>
      </w:r>
      <w:r>
        <w:rPr>
          <w:iCs/>
        </w:rPr>
        <w:t xml:space="preserve"> members of your congregation, holding hands if possible.</w:t>
      </w:r>
    </w:p>
    <w:p w14:paraId="592D6756" w14:textId="0E978117" w:rsidR="00CA5D6D" w:rsidRDefault="00CA5D6D" w:rsidP="00CA5D6D">
      <w:pPr>
        <w:spacing w:before="120" w:after="120"/>
        <w:rPr>
          <w:iCs/>
        </w:rPr>
      </w:pPr>
      <w:r>
        <w:rPr>
          <w:iCs/>
        </w:rPr>
        <w:t xml:space="preserve">More information about the Common Voice </w:t>
      </w:r>
      <w:r w:rsidR="00BB3A71">
        <w:rPr>
          <w:iCs/>
        </w:rPr>
        <w:t>initiative</w:t>
      </w:r>
      <w:r>
        <w:rPr>
          <w:iCs/>
        </w:rPr>
        <w:t xml:space="preserve"> is available at </w:t>
      </w:r>
      <w:hyperlink r:id="rId9" w:history="1">
        <w:r w:rsidRPr="00F16EF2">
          <w:rPr>
            <w:rStyle w:val="Hyperlink"/>
            <w:iCs/>
          </w:rPr>
          <w:t>www.CommonVoiceAIDS.org</w:t>
        </w:r>
      </w:hyperlink>
      <w:r>
        <w:rPr>
          <w:iCs/>
        </w:rPr>
        <w:t>.</w:t>
      </w:r>
    </w:p>
    <w:p w14:paraId="316F46E6" w14:textId="77777777" w:rsidR="00CA5D6D" w:rsidRPr="00CA5D6D" w:rsidRDefault="00CA5D6D" w:rsidP="00CA5D6D">
      <w:pPr>
        <w:spacing w:before="120" w:after="120"/>
        <w:rPr>
          <w:iCs/>
        </w:rPr>
      </w:pPr>
    </w:p>
    <w:p w14:paraId="52DFE008" w14:textId="77777777" w:rsidR="00AF7D90" w:rsidRDefault="00AF7D90">
      <w:pPr>
        <w:rPr>
          <w:b/>
          <w:i/>
          <w:sz w:val="28"/>
        </w:rPr>
      </w:pPr>
      <w:r>
        <w:rPr>
          <w:b/>
          <w:i/>
          <w:sz w:val="28"/>
        </w:rPr>
        <w:br w:type="page"/>
      </w:r>
    </w:p>
    <w:p w14:paraId="148809DF" w14:textId="21299257" w:rsidR="00F00116" w:rsidRPr="00B3678E" w:rsidRDefault="00F00116" w:rsidP="00F00116">
      <w:pPr>
        <w:jc w:val="center"/>
        <w:rPr>
          <w:b/>
          <w:i/>
          <w:sz w:val="28"/>
        </w:rPr>
      </w:pPr>
      <w:r w:rsidRPr="00B3678E">
        <w:rPr>
          <w:b/>
          <w:i/>
          <w:sz w:val="28"/>
        </w:rPr>
        <w:lastRenderedPageBreak/>
        <w:t>Common Voice</w:t>
      </w:r>
      <w:r>
        <w:rPr>
          <w:b/>
          <w:i/>
          <w:sz w:val="28"/>
        </w:rPr>
        <w:t xml:space="preserve"> Pledge</w:t>
      </w:r>
    </w:p>
    <w:p w14:paraId="41EF747F" w14:textId="77777777" w:rsidR="00F00116" w:rsidRPr="00042189" w:rsidRDefault="00F00116" w:rsidP="00F00116">
      <w:pPr>
        <w:spacing w:before="120" w:after="120"/>
        <w:rPr>
          <w:i/>
        </w:rPr>
      </w:pPr>
      <w:r w:rsidRPr="00042189">
        <w:rPr>
          <w:i/>
        </w:rPr>
        <w:t>The AIDS epidemic is at a critical point.  A remarkable, decades-long global effort has given us the capability to end AIDS as a public health threat.  However, the global political will to end AIDS is weakening, raising the risk of a major resurgence of the epidemic in the 2020s.  Strong advocacy by religious voices is vital to ensuring that the world perseveres and finally brings the AIDS epidemic to an end.</w:t>
      </w:r>
    </w:p>
    <w:p w14:paraId="49A254A5" w14:textId="517E0CDB" w:rsidR="00E86C2E" w:rsidRDefault="00CC0F9B" w:rsidP="00D940BA">
      <w:pPr>
        <w:spacing w:before="120" w:after="120"/>
        <w:rPr>
          <w:i/>
        </w:rPr>
      </w:pPr>
      <w:r w:rsidRPr="00042189">
        <w:rPr>
          <w:i/>
        </w:rPr>
        <w:t xml:space="preserve">The Common Voice </w:t>
      </w:r>
      <w:r w:rsidR="00C8687C">
        <w:rPr>
          <w:i/>
        </w:rPr>
        <w:t>P</w:t>
      </w:r>
      <w:r w:rsidRPr="00042189">
        <w:rPr>
          <w:i/>
        </w:rPr>
        <w:t>ledge is an interreligious expression of advocacy and commitment</w:t>
      </w:r>
      <w:r w:rsidR="00E86C2E">
        <w:rPr>
          <w:i/>
        </w:rPr>
        <w:t xml:space="preserve"> to end AIDS.  This responsive reading includes selected portions of the Common Voice Pledge.  The full pledge may be found on the Common Voice website:  </w:t>
      </w:r>
      <w:hyperlink r:id="rId10" w:history="1">
        <w:r w:rsidR="00E86C2E" w:rsidRPr="004B76ED">
          <w:rPr>
            <w:rStyle w:val="Hyperlink"/>
            <w:i/>
          </w:rPr>
          <w:t>www.CommonVoiceAIDS.org</w:t>
        </w:r>
      </w:hyperlink>
      <w:r w:rsidR="00E86C2E">
        <w:rPr>
          <w:i/>
        </w:rPr>
        <w:t>.</w:t>
      </w:r>
    </w:p>
    <w:p w14:paraId="0C1E7BB2" w14:textId="77777777" w:rsidR="007C5F9A" w:rsidRDefault="007C5F9A" w:rsidP="00995907">
      <w:pPr>
        <w:spacing w:before="100"/>
        <w:rPr>
          <w:szCs w:val="22"/>
        </w:rPr>
      </w:pPr>
    </w:p>
    <w:p w14:paraId="0AFCE378" w14:textId="6428CBC7" w:rsidR="00CC0F9B" w:rsidRPr="00377B25" w:rsidRDefault="00CC0F9B" w:rsidP="00995907">
      <w:pPr>
        <w:spacing w:before="100"/>
        <w:rPr>
          <w:szCs w:val="22"/>
        </w:rPr>
      </w:pPr>
      <w:bookmarkStart w:id="0" w:name="_GoBack"/>
      <w:bookmarkEnd w:id="0"/>
      <w:r w:rsidRPr="00377B25">
        <w:rPr>
          <w:szCs w:val="22"/>
        </w:rPr>
        <w:t xml:space="preserve">As leaders and followers of </w:t>
      </w:r>
      <w:r w:rsidR="00D01CE9">
        <w:rPr>
          <w:szCs w:val="22"/>
        </w:rPr>
        <w:t>different religious traditions</w:t>
      </w:r>
      <w:r w:rsidRPr="00377B25">
        <w:rPr>
          <w:szCs w:val="22"/>
        </w:rPr>
        <w:t>, we are speaking together with a common voice to urgently demand that the world re-commit to ending AIDS.</w:t>
      </w:r>
    </w:p>
    <w:p w14:paraId="368A98BC" w14:textId="11DF7E6C" w:rsidR="00CC0F9B" w:rsidRPr="00377B25" w:rsidRDefault="00CC0F9B" w:rsidP="00995907">
      <w:pPr>
        <w:spacing w:before="100"/>
        <w:rPr>
          <w:szCs w:val="22"/>
        </w:rPr>
      </w:pPr>
      <w:r w:rsidRPr="00377B25">
        <w:rPr>
          <w:szCs w:val="22"/>
        </w:rPr>
        <w:t>We are speaking with a common voice because our diverse religious traditions share many sacred values.</w:t>
      </w:r>
    </w:p>
    <w:p w14:paraId="1BE6C1E6" w14:textId="77777777" w:rsidR="00CC0F9B" w:rsidRPr="00377B25" w:rsidRDefault="00CC0F9B" w:rsidP="00995907">
      <w:pPr>
        <w:spacing w:before="100"/>
        <w:rPr>
          <w:szCs w:val="22"/>
        </w:rPr>
      </w:pPr>
      <w:r w:rsidRPr="00377B25">
        <w:rPr>
          <w:b/>
          <w:szCs w:val="22"/>
        </w:rPr>
        <w:t>All:</w:t>
      </w:r>
      <w:r w:rsidRPr="00377B25">
        <w:rPr>
          <w:szCs w:val="22"/>
        </w:rPr>
        <w:t xml:space="preserve"> We share a conviction that all human beings must be treated with dignity and respect.</w:t>
      </w:r>
    </w:p>
    <w:p w14:paraId="4267C81C" w14:textId="77777777" w:rsidR="00CC0F9B" w:rsidRPr="00377B25" w:rsidRDefault="00CC0F9B" w:rsidP="00995907">
      <w:pPr>
        <w:spacing w:before="100"/>
        <w:rPr>
          <w:szCs w:val="22"/>
        </w:rPr>
      </w:pPr>
      <w:r w:rsidRPr="00377B25">
        <w:rPr>
          <w:b/>
          <w:szCs w:val="22"/>
        </w:rPr>
        <w:t>All:</w:t>
      </w:r>
      <w:r w:rsidRPr="00377B25">
        <w:rPr>
          <w:szCs w:val="22"/>
        </w:rPr>
        <w:t xml:space="preserve"> We share a responsibility to reach out to the marginalized and to protect the vulnerable.</w:t>
      </w:r>
    </w:p>
    <w:p w14:paraId="2274A853" w14:textId="77777777" w:rsidR="00CC0F9B" w:rsidRPr="00377B25" w:rsidRDefault="00CC0F9B" w:rsidP="00995907">
      <w:pPr>
        <w:spacing w:before="100"/>
        <w:rPr>
          <w:szCs w:val="22"/>
        </w:rPr>
      </w:pPr>
      <w:r w:rsidRPr="00377B25">
        <w:rPr>
          <w:b/>
          <w:szCs w:val="22"/>
        </w:rPr>
        <w:t>Leader:</w:t>
      </w:r>
      <w:r w:rsidRPr="00377B25">
        <w:rPr>
          <w:szCs w:val="22"/>
        </w:rPr>
        <w:t xml:space="preserve"> Although HIV and AIDS affect different people, regions, and social groups differently, we know that the epidemic affects the entire human community.</w:t>
      </w:r>
    </w:p>
    <w:p w14:paraId="706A3CEF" w14:textId="3D818324" w:rsidR="00CC0F9B" w:rsidRPr="00377B25" w:rsidRDefault="00CC0F9B" w:rsidP="00995907">
      <w:pPr>
        <w:spacing w:before="100"/>
        <w:rPr>
          <w:szCs w:val="22"/>
        </w:rPr>
      </w:pPr>
      <w:r w:rsidRPr="00377B25">
        <w:rPr>
          <w:b/>
          <w:szCs w:val="22"/>
        </w:rPr>
        <w:t>Response:</w:t>
      </w:r>
      <w:r w:rsidRPr="00377B25">
        <w:rPr>
          <w:szCs w:val="22"/>
        </w:rPr>
        <w:t xml:space="preserve"> As members of the human community, we commit to playing our part in bringing the </w:t>
      </w:r>
      <w:r w:rsidR="002E3E41">
        <w:rPr>
          <w:szCs w:val="22"/>
        </w:rPr>
        <w:t xml:space="preserve">AIDS </w:t>
      </w:r>
      <w:r w:rsidRPr="00377B25">
        <w:rPr>
          <w:szCs w:val="22"/>
        </w:rPr>
        <w:t>epidemic to an end.</w:t>
      </w:r>
    </w:p>
    <w:p w14:paraId="47B144B9" w14:textId="77777777" w:rsidR="00CC0F9B" w:rsidRPr="00377B25" w:rsidRDefault="00CC0F9B" w:rsidP="00995907">
      <w:pPr>
        <w:spacing w:before="100"/>
        <w:rPr>
          <w:szCs w:val="22"/>
        </w:rPr>
      </w:pPr>
      <w:r w:rsidRPr="00377B25">
        <w:rPr>
          <w:b/>
          <w:szCs w:val="22"/>
        </w:rPr>
        <w:t>Leader:</w:t>
      </w:r>
      <w:r w:rsidRPr="00377B25">
        <w:rPr>
          <w:szCs w:val="22"/>
        </w:rPr>
        <w:t xml:space="preserve"> We recognize that religious beliefs and practices have sometimes been used to justify judgmental attitudes and that the resulting stigma and discrimination have harmed people living with HIV and have weakened the global response to the AIDS epidemic.</w:t>
      </w:r>
    </w:p>
    <w:p w14:paraId="76A635E2" w14:textId="77777777" w:rsidR="00CC0F9B" w:rsidRPr="00377B25" w:rsidRDefault="00CC0F9B" w:rsidP="00995907">
      <w:pPr>
        <w:spacing w:before="100"/>
        <w:rPr>
          <w:szCs w:val="22"/>
        </w:rPr>
      </w:pPr>
      <w:r w:rsidRPr="00377B25">
        <w:rPr>
          <w:b/>
          <w:szCs w:val="22"/>
        </w:rPr>
        <w:t>Response:</w:t>
      </w:r>
      <w:r w:rsidRPr="00377B25">
        <w:rPr>
          <w:szCs w:val="22"/>
        </w:rPr>
        <w:t xml:space="preserve"> We reject these judgmental attitudes and we commit to fighting stigma and discrimination within our religious communities and within society at large.</w:t>
      </w:r>
    </w:p>
    <w:p w14:paraId="2AA55483" w14:textId="77777777" w:rsidR="005348C3" w:rsidRPr="005348C3" w:rsidRDefault="005348C3" w:rsidP="00995907">
      <w:pPr>
        <w:spacing w:before="100"/>
        <w:rPr>
          <w:szCs w:val="22"/>
        </w:rPr>
      </w:pPr>
      <w:r w:rsidRPr="005348C3">
        <w:rPr>
          <w:b/>
          <w:szCs w:val="22"/>
        </w:rPr>
        <w:t>Leader:</w:t>
      </w:r>
      <w:r w:rsidRPr="005348C3">
        <w:rPr>
          <w:szCs w:val="22"/>
        </w:rPr>
        <w:t xml:space="preserve"> We believe that all people should have access to HIV prevention and treatment services, including people who are marginalized by society. </w:t>
      </w:r>
    </w:p>
    <w:p w14:paraId="23A7FBC2" w14:textId="1ACFCB0A" w:rsidR="005348C3" w:rsidRPr="005348C3" w:rsidRDefault="005348C3" w:rsidP="00995907">
      <w:pPr>
        <w:spacing w:before="100"/>
        <w:rPr>
          <w:szCs w:val="22"/>
        </w:rPr>
      </w:pPr>
      <w:r w:rsidRPr="005348C3">
        <w:rPr>
          <w:b/>
          <w:szCs w:val="22"/>
        </w:rPr>
        <w:t>Response:</w:t>
      </w:r>
      <w:r w:rsidRPr="005348C3">
        <w:rPr>
          <w:szCs w:val="22"/>
        </w:rPr>
        <w:t xml:space="preserve"> We </w:t>
      </w:r>
      <w:r w:rsidR="00880422">
        <w:rPr>
          <w:szCs w:val="22"/>
        </w:rPr>
        <w:t xml:space="preserve">strongly urge </w:t>
      </w:r>
      <w:r w:rsidR="00B76B5D">
        <w:rPr>
          <w:szCs w:val="22"/>
        </w:rPr>
        <w:t xml:space="preserve">universal access to </w:t>
      </w:r>
      <w:r w:rsidRPr="005348C3">
        <w:rPr>
          <w:szCs w:val="22"/>
        </w:rPr>
        <w:t>HIV services</w:t>
      </w:r>
      <w:r w:rsidR="00880422">
        <w:rPr>
          <w:szCs w:val="22"/>
        </w:rPr>
        <w:t>,</w:t>
      </w:r>
      <w:r w:rsidRPr="005348C3">
        <w:rPr>
          <w:szCs w:val="22"/>
        </w:rPr>
        <w:t xml:space="preserve"> provided with dignity and respect, and without stigma, discrimination, or fear of criminal prosecution. </w:t>
      </w:r>
    </w:p>
    <w:p w14:paraId="1AB6E756" w14:textId="77777777" w:rsidR="00603C6C" w:rsidRPr="005348C3" w:rsidRDefault="00603C6C" w:rsidP="00603C6C">
      <w:pPr>
        <w:spacing w:before="100"/>
        <w:rPr>
          <w:szCs w:val="22"/>
        </w:rPr>
      </w:pPr>
      <w:r w:rsidRPr="005348C3">
        <w:rPr>
          <w:b/>
          <w:szCs w:val="22"/>
        </w:rPr>
        <w:t>Leader:</w:t>
      </w:r>
      <w:r w:rsidRPr="005348C3">
        <w:rPr>
          <w:szCs w:val="22"/>
        </w:rPr>
        <w:t xml:space="preserve"> We believe that our religious communities must be places of hope for people living with HIV. </w:t>
      </w:r>
    </w:p>
    <w:p w14:paraId="75D59AAB" w14:textId="77777777" w:rsidR="00603C6C" w:rsidRPr="005348C3" w:rsidRDefault="00603C6C" w:rsidP="00603C6C">
      <w:pPr>
        <w:spacing w:before="100"/>
        <w:rPr>
          <w:szCs w:val="22"/>
        </w:rPr>
      </w:pPr>
      <w:r w:rsidRPr="005348C3">
        <w:rPr>
          <w:b/>
          <w:szCs w:val="22"/>
        </w:rPr>
        <w:t>Response:</w:t>
      </w:r>
      <w:r w:rsidRPr="005348C3">
        <w:rPr>
          <w:szCs w:val="22"/>
        </w:rPr>
        <w:t xml:space="preserve"> We commit to providing HIV services that address each unique individual’s physical, social, emotional, and spiritual needs. </w:t>
      </w:r>
    </w:p>
    <w:p w14:paraId="7BD47DE3" w14:textId="77777777" w:rsidR="005348C3" w:rsidRPr="005348C3" w:rsidRDefault="005348C3" w:rsidP="00995907">
      <w:pPr>
        <w:spacing w:before="100"/>
        <w:rPr>
          <w:szCs w:val="22"/>
        </w:rPr>
      </w:pPr>
      <w:r w:rsidRPr="005348C3">
        <w:rPr>
          <w:b/>
          <w:szCs w:val="22"/>
        </w:rPr>
        <w:t>Leader:</w:t>
      </w:r>
      <w:r w:rsidRPr="005348C3">
        <w:rPr>
          <w:szCs w:val="22"/>
        </w:rPr>
        <w:t xml:space="preserve"> We believe that followers of our religious traditions have a personal responsibility to know their HIV status and to refrain from behavior that risks transmission of HIV. </w:t>
      </w:r>
    </w:p>
    <w:p w14:paraId="21EE759D" w14:textId="77777777" w:rsidR="005348C3" w:rsidRPr="005348C3" w:rsidRDefault="005348C3" w:rsidP="00995907">
      <w:pPr>
        <w:spacing w:before="100"/>
        <w:rPr>
          <w:szCs w:val="22"/>
        </w:rPr>
      </w:pPr>
      <w:r w:rsidRPr="005348C3">
        <w:rPr>
          <w:b/>
          <w:szCs w:val="22"/>
        </w:rPr>
        <w:t>Response:</w:t>
      </w:r>
      <w:r w:rsidRPr="005348C3">
        <w:rPr>
          <w:szCs w:val="22"/>
        </w:rPr>
        <w:t xml:space="preserve"> We commit to equipping members of our communities with knowledge about all HIV prevention methods so that they can take responsibility for avoiding HIV transmission. </w:t>
      </w:r>
    </w:p>
    <w:p w14:paraId="6D0C2585" w14:textId="6F97B71A" w:rsidR="00B3678E" w:rsidRPr="00E86C2E" w:rsidRDefault="005348C3" w:rsidP="00E86C2E">
      <w:pPr>
        <w:spacing w:before="100"/>
        <w:rPr>
          <w:szCs w:val="22"/>
        </w:rPr>
      </w:pPr>
      <w:r w:rsidRPr="00377B25">
        <w:rPr>
          <w:b/>
          <w:szCs w:val="22"/>
        </w:rPr>
        <w:t>All:</w:t>
      </w:r>
      <w:r w:rsidRPr="00377B25">
        <w:rPr>
          <w:szCs w:val="22"/>
        </w:rPr>
        <w:t xml:space="preserve"> Compelled by our common values, and with prayers for perseverance, wisdom, and divine guidance, we commit to building bridges with other religious traditions and we invite followers of all traditions to join us as we work together to end AIDS.</w:t>
      </w:r>
    </w:p>
    <w:sectPr w:rsidR="00B3678E" w:rsidRPr="00E86C2E" w:rsidSect="00995907">
      <w:headerReference w:type="default" r:id="rId11"/>
      <w:pgSz w:w="12240" w:h="15840"/>
      <w:pgMar w:top="1152" w:right="1008" w:bottom="1152"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C2861" w14:textId="77777777" w:rsidR="0095136A" w:rsidRDefault="0095136A" w:rsidP="00435477">
      <w:r>
        <w:separator/>
      </w:r>
    </w:p>
  </w:endnote>
  <w:endnote w:type="continuationSeparator" w:id="0">
    <w:p w14:paraId="32F2CB78" w14:textId="77777777" w:rsidR="0095136A" w:rsidRDefault="0095136A" w:rsidP="0043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6BD34" w14:textId="77777777" w:rsidR="0095136A" w:rsidRDefault="0095136A" w:rsidP="00435477">
      <w:r>
        <w:separator/>
      </w:r>
    </w:p>
  </w:footnote>
  <w:footnote w:type="continuationSeparator" w:id="0">
    <w:p w14:paraId="234A5958" w14:textId="77777777" w:rsidR="0095136A" w:rsidRDefault="0095136A" w:rsidP="00435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47103" w14:textId="3B328D5A" w:rsidR="00A01E6D" w:rsidRPr="0087293B" w:rsidRDefault="00A01E6D">
    <w:pPr>
      <w:pStyle w:val="Header"/>
      <w:rPr>
        <w:b/>
      </w:rPr>
    </w:pPr>
    <w:r w:rsidRPr="0087293B">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A1FA4"/>
    <w:multiLevelType w:val="hybridMultilevel"/>
    <w:tmpl w:val="A084857E"/>
    <w:lvl w:ilvl="0" w:tplc="C6FC4326">
      <w:start w:val="1"/>
      <w:numFmt w:val="bullet"/>
      <w:pStyle w:val="Basic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90CEE"/>
    <w:multiLevelType w:val="hybridMultilevel"/>
    <w:tmpl w:val="11044840"/>
    <w:lvl w:ilvl="0" w:tplc="997CA93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7D6B73"/>
    <w:multiLevelType w:val="hybridMultilevel"/>
    <w:tmpl w:val="C6EA903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 w15:restartNumberingAfterBreak="0">
    <w:nsid w:val="331D1965"/>
    <w:multiLevelType w:val="hybridMultilevel"/>
    <w:tmpl w:val="11044840"/>
    <w:lvl w:ilvl="0" w:tplc="997CA93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CA229D"/>
    <w:multiLevelType w:val="hybridMultilevel"/>
    <w:tmpl w:val="11044840"/>
    <w:lvl w:ilvl="0" w:tplc="997CA93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D22D63"/>
    <w:multiLevelType w:val="hybridMultilevel"/>
    <w:tmpl w:val="11044840"/>
    <w:lvl w:ilvl="0" w:tplc="997CA93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9C76B2"/>
    <w:multiLevelType w:val="hybridMultilevel"/>
    <w:tmpl w:val="11044840"/>
    <w:lvl w:ilvl="0" w:tplc="997CA93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187FB4"/>
    <w:multiLevelType w:val="hybridMultilevel"/>
    <w:tmpl w:val="11044840"/>
    <w:lvl w:ilvl="0" w:tplc="997CA93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1C0C23"/>
    <w:multiLevelType w:val="hybridMultilevel"/>
    <w:tmpl w:val="8E222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4646B5"/>
    <w:multiLevelType w:val="hybridMultilevel"/>
    <w:tmpl w:val="11044840"/>
    <w:lvl w:ilvl="0" w:tplc="997CA93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A4E6E47"/>
    <w:multiLevelType w:val="hybridMultilevel"/>
    <w:tmpl w:val="D658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6C078F"/>
    <w:multiLevelType w:val="hybridMultilevel"/>
    <w:tmpl w:val="414A15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A00BDE"/>
    <w:multiLevelType w:val="hybridMultilevel"/>
    <w:tmpl w:val="11044840"/>
    <w:lvl w:ilvl="0" w:tplc="997CA93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1"/>
  </w:num>
  <w:num w:numId="3">
    <w:abstractNumId w:val="7"/>
  </w:num>
  <w:num w:numId="4">
    <w:abstractNumId w:val="1"/>
  </w:num>
  <w:num w:numId="5">
    <w:abstractNumId w:val="12"/>
  </w:num>
  <w:num w:numId="6">
    <w:abstractNumId w:val="5"/>
  </w:num>
  <w:num w:numId="7">
    <w:abstractNumId w:val="3"/>
  </w:num>
  <w:num w:numId="8">
    <w:abstractNumId w:val="9"/>
  </w:num>
  <w:num w:numId="9">
    <w:abstractNumId w:val="6"/>
  </w:num>
  <w:num w:numId="10">
    <w:abstractNumId w:val="4"/>
  </w:num>
  <w:num w:numId="11">
    <w:abstractNumId w:val="8"/>
  </w:num>
  <w:num w:numId="12">
    <w:abstractNumId w:val="2"/>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29"/>
    <w:rsid w:val="00000412"/>
    <w:rsid w:val="0000130D"/>
    <w:rsid w:val="00002B26"/>
    <w:rsid w:val="0000523A"/>
    <w:rsid w:val="000069FF"/>
    <w:rsid w:val="0001143C"/>
    <w:rsid w:val="00016A7B"/>
    <w:rsid w:val="00017909"/>
    <w:rsid w:val="00020012"/>
    <w:rsid w:val="00023365"/>
    <w:rsid w:val="0002565F"/>
    <w:rsid w:val="00032555"/>
    <w:rsid w:val="00036DBD"/>
    <w:rsid w:val="00042189"/>
    <w:rsid w:val="00063E0E"/>
    <w:rsid w:val="000642A6"/>
    <w:rsid w:val="0006710C"/>
    <w:rsid w:val="00080DE2"/>
    <w:rsid w:val="000935B0"/>
    <w:rsid w:val="000A1657"/>
    <w:rsid w:val="000A165C"/>
    <w:rsid w:val="000B6CB5"/>
    <w:rsid w:val="000C01D2"/>
    <w:rsid w:val="000D1F0A"/>
    <w:rsid w:val="000D748C"/>
    <w:rsid w:val="000E3869"/>
    <w:rsid w:val="00102E6A"/>
    <w:rsid w:val="00113004"/>
    <w:rsid w:val="00116675"/>
    <w:rsid w:val="00117CA5"/>
    <w:rsid w:val="00125E1C"/>
    <w:rsid w:val="0012744A"/>
    <w:rsid w:val="0012766A"/>
    <w:rsid w:val="00150C00"/>
    <w:rsid w:val="0016060D"/>
    <w:rsid w:val="00161F02"/>
    <w:rsid w:val="00182B54"/>
    <w:rsid w:val="001A0CC6"/>
    <w:rsid w:val="001B0A29"/>
    <w:rsid w:val="001B6895"/>
    <w:rsid w:val="001C108C"/>
    <w:rsid w:val="001C24DC"/>
    <w:rsid w:val="001C30EB"/>
    <w:rsid w:val="001D110C"/>
    <w:rsid w:val="001E05EA"/>
    <w:rsid w:val="001E0F5C"/>
    <w:rsid w:val="00200856"/>
    <w:rsid w:val="00202EBF"/>
    <w:rsid w:val="00211B56"/>
    <w:rsid w:val="002159B8"/>
    <w:rsid w:val="00223861"/>
    <w:rsid w:val="002261A5"/>
    <w:rsid w:val="00230E7C"/>
    <w:rsid w:val="00235011"/>
    <w:rsid w:val="00236E3D"/>
    <w:rsid w:val="00241E33"/>
    <w:rsid w:val="00243EB1"/>
    <w:rsid w:val="00245D61"/>
    <w:rsid w:val="00245E95"/>
    <w:rsid w:val="00247417"/>
    <w:rsid w:val="00254655"/>
    <w:rsid w:val="002758CC"/>
    <w:rsid w:val="00286480"/>
    <w:rsid w:val="00287FE8"/>
    <w:rsid w:val="00292BBD"/>
    <w:rsid w:val="002A1D6F"/>
    <w:rsid w:val="002A6476"/>
    <w:rsid w:val="002C181B"/>
    <w:rsid w:val="002C5355"/>
    <w:rsid w:val="002D4D46"/>
    <w:rsid w:val="002D5A63"/>
    <w:rsid w:val="002D601D"/>
    <w:rsid w:val="002E3C6C"/>
    <w:rsid w:val="002E3E41"/>
    <w:rsid w:val="002F2473"/>
    <w:rsid w:val="002F4DF4"/>
    <w:rsid w:val="002F658D"/>
    <w:rsid w:val="00302172"/>
    <w:rsid w:val="003022E5"/>
    <w:rsid w:val="003149C8"/>
    <w:rsid w:val="00316193"/>
    <w:rsid w:val="00316ACD"/>
    <w:rsid w:val="003211B3"/>
    <w:rsid w:val="003212CB"/>
    <w:rsid w:val="00323996"/>
    <w:rsid w:val="003244B8"/>
    <w:rsid w:val="003359C1"/>
    <w:rsid w:val="003373E4"/>
    <w:rsid w:val="00345217"/>
    <w:rsid w:val="00346F7A"/>
    <w:rsid w:val="003516CC"/>
    <w:rsid w:val="0036488D"/>
    <w:rsid w:val="00365839"/>
    <w:rsid w:val="00373096"/>
    <w:rsid w:val="0037553D"/>
    <w:rsid w:val="003A71FA"/>
    <w:rsid w:val="003B6B8A"/>
    <w:rsid w:val="003C16AD"/>
    <w:rsid w:val="003D2762"/>
    <w:rsid w:val="003E1BE8"/>
    <w:rsid w:val="003E755D"/>
    <w:rsid w:val="00407DB9"/>
    <w:rsid w:val="00412CC9"/>
    <w:rsid w:val="00433336"/>
    <w:rsid w:val="00433D91"/>
    <w:rsid w:val="00434B60"/>
    <w:rsid w:val="00435477"/>
    <w:rsid w:val="00442E1E"/>
    <w:rsid w:val="00442E8B"/>
    <w:rsid w:val="0045107D"/>
    <w:rsid w:val="00470BD5"/>
    <w:rsid w:val="00472D16"/>
    <w:rsid w:val="004B1FC9"/>
    <w:rsid w:val="004B4022"/>
    <w:rsid w:val="004B45B2"/>
    <w:rsid w:val="004B6E21"/>
    <w:rsid w:val="004D15C2"/>
    <w:rsid w:val="004D29AE"/>
    <w:rsid w:val="005072BC"/>
    <w:rsid w:val="005174A4"/>
    <w:rsid w:val="00517FBC"/>
    <w:rsid w:val="00522000"/>
    <w:rsid w:val="005348C3"/>
    <w:rsid w:val="00535EF2"/>
    <w:rsid w:val="00565B3B"/>
    <w:rsid w:val="00566064"/>
    <w:rsid w:val="005672FA"/>
    <w:rsid w:val="0057002C"/>
    <w:rsid w:val="00575AFC"/>
    <w:rsid w:val="0057717D"/>
    <w:rsid w:val="00580F37"/>
    <w:rsid w:val="00595C1B"/>
    <w:rsid w:val="005A5071"/>
    <w:rsid w:val="005B0356"/>
    <w:rsid w:val="005E08BB"/>
    <w:rsid w:val="005E3809"/>
    <w:rsid w:val="005F2080"/>
    <w:rsid w:val="00603C6C"/>
    <w:rsid w:val="0061188C"/>
    <w:rsid w:val="00611A8D"/>
    <w:rsid w:val="00613295"/>
    <w:rsid w:val="0061659E"/>
    <w:rsid w:val="0061666E"/>
    <w:rsid w:val="00627B22"/>
    <w:rsid w:val="006351C8"/>
    <w:rsid w:val="00646880"/>
    <w:rsid w:val="0065363F"/>
    <w:rsid w:val="006550CE"/>
    <w:rsid w:val="00661517"/>
    <w:rsid w:val="00670261"/>
    <w:rsid w:val="006733D2"/>
    <w:rsid w:val="00680CAD"/>
    <w:rsid w:val="00681B0C"/>
    <w:rsid w:val="006835FA"/>
    <w:rsid w:val="00686654"/>
    <w:rsid w:val="00694250"/>
    <w:rsid w:val="006A2509"/>
    <w:rsid w:val="006B3811"/>
    <w:rsid w:val="006B424F"/>
    <w:rsid w:val="006B5B79"/>
    <w:rsid w:val="006C6E15"/>
    <w:rsid w:val="006D7CD1"/>
    <w:rsid w:val="006F0A1D"/>
    <w:rsid w:val="006F240E"/>
    <w:rsid w:val="00702222"/>
    <w:rsid w:val="00702B9D"/>
    <w:rsid w:val="00715918"/>
    <w:rsid w:val="00715B6B"/>
    <w:rsid w:val="00736236"/>
    <w:rsid w:val="00742650"/>
    <w:rsid w:val="0076561C"/>
    <w:rsid w:val="00771692"/>
    <w:rsid w:val="007A45B3"/>
    <w:rsid w:val="007C140E"/>
    <w:rsid w:val="007C2CD0"/>
    <w:rsid w:val="007C47B7"/>
    <w:rsid w:val="007C5F9A"/>
    <w:rsid w:val="007C7536"/>
    <w:rsid w:val="007D1D23"/>
    <w:rsid w:val="007D2D5C"/>
    <w:rsid w:val="007D3895"/>
    <w:rsid w:val="007E3D88"/>
    <w:rsid w:val="007E4C93"/>
    <w:rsid w:val="007E6EFC"/>
    <w:rsid w:val="007F13E5"/>
    <w:rsid w:val="007F2870"/>
    <w:rsid w:val="007F6A40"/>
    <w:rsid w:val="008039EB"/>
    <w:rsid w:val="00813D06"/>
    <w:rsid w:val="008417A8"/>
    <w:rsid w:val="00854429"/>
    <w:rsid w:val="008723E4"/>
    <w:rsid w:val="0087293B"/>
    <w:rsid w:val="00880422"/>
    <w:rsid w:val="0088622B"/>
    <w:rsid w:val="00892B26"/>
    <w:rsid w:val="008A3B3D"/>
    <w:rsid w:val="008A5483"/>
    <w:rsid w:val="008A62E3"/>
    <w:rsid w:val="008B139A"/>
    <w:rsid w:val="008D3DD3"/>
    <w:rsid w:val="008E38C7"/>
    <w:rsid w:val="008E60D6"/>
    <w:rsid w:val="008E709A"/>
    <w:rsid w:val="008F4B11"/>
    <w:rsid w:val="009163F1"/>
    <w:rsid w:val="009232E3"/>
    <w:rsid w:val="0092612E"/>
    <w:rsid w:val="009264EE"/>
    <w:rsid w:val="0095136A"/>
    <w:rsid w:val="00955031"/>
    <w:rsid w:val="009605E0"/>
    <w:rsid w:val="00960E59"/>
    <w:rsid w:val="00973AAB"/>
    <w:rsid w:val="00977EBB"/>
    <w:rsid w:val="00991BE5"/>
    <w:rsid w:val="00995907"/>
    <w:rsid w:val="009A2FD7"/>
    <w:rsid w:val="009A3FB9"/>
    <w:rsid w:val="009A618A"/>
    <w:rsid w:val="009B7EF0"/>
    <w:rsid w:val="009C2F87"/>
    <w:rsid w:val="009C37AE"/>
    <w:rsid w:val="009D5CD0"/>
    <w:rsid w:val="009D68D2"/>
    <w:rsid w:val="009E0C87"/>
    <w:rsid w:val="009E7D64"/>
    <w:rsid w:val="00A01E6D"/>
    <w:rsid w:val="00A04773"/>
    <w:rsid w:val="00A054EE"/>
    <w:rsid w:val="00A10299"/>
    <w:rsid w:val="00A1466A"/>
    <w:rsid w:val="00A40399"/>
    <w:rsid w:val="00A4365F"/>
    <w:rsid w:val="00A50BFC"/>
    <w:rsid w:val="00A53432"/>
    <w:rsid w:val="00A534B8"/>
    <w:rsid w:val="00A70E38"/>
    <w:rsid w:val="00A8441C"/>
    <w:rsid w:val="00A93EAC"/>
    <w:rsid w:val="00AB7088"/>
    <w:rsid w:val="00AC12D8"/>
    <w:rsid w:val="00AC5338"/>
    <w:rsid w:val="00AC6865"/>
    <w:rsid w:val="00AE5DFC"/>
    <w:rsid w:val="00AF764C"/>
    <w:rsid w:val="00AF7D90"/>
    <w:rsid w:val="00B02FF2"/>
    <w:rsid w:val="00B05CFA"/>
    <w:rsid w:val="00B1217F"/>
    <w:rsid w:val="00B35B94"/>
    <w:rsid w:val="00B3678E"/>
    <w:rsid w:val="00B424E2"/>
    <w:rsid w:val="00B43FEB"/>
    <w:rsid w:val="00B51E12"/>
    <w:rsid w:val="00B57E02"/>
    <w:rsid w:val="00B73CBF"/>
    <w:rsid w:val="00B74043"/>
    <w:rsid w:val="00B76B5D"/>
    <w:rsid w:val="00B77386"/>
    <w:rsid w:val="00B863BE"/>
    <w:rsid w:val="00BA3E26"/>
    <w:rsid w:val="00BA51F9"/>
    <w:rsid w:val="00BB3A71"/>
    <w:rsid w:val="00BC1250"/>
    <w:rsid w:val="00BC3C5F"/>
    <w:rsid w:val="00BC6FED"/>
    <w:rsid w:val="00BD6716"/>
    <w:rsid w:val="00BE3936"/>
    <w:rsid w:val="00BE76EB"/>
    <w:rsid w:val="00BF544E"/>
    <w:rsid w:val="00C04181"/>
    <w:rsid w:val="00C305F7"/>
    <w:rsid w:val="00C508C0"/>
    <w:rsid w:val="00C639F8"/>
    <w:rsid w:val="00C64A83"/>
    <w:rsid w:val="00C70139"/>
    <w:rsid w:val="00C7319B"/>
    <w:rsid w:val="00C74DE0"/>
    <w:rsid w:val="00C752D4"/>
    <w:rsid w:val="00C81410"/>
    <w:rsid w:val="00C8687C"/>
    <w:rsid w:val="00C97482"/>
    <w:rsid w:val="00CA2255"/>
    <w:rsid w:val="00CA5D6D"/>
    <w:rsid w:val="00CB6FAE"/>
    <w:rsid w:val="00CC0F9B"/>
    <w:rsid w:val="00CD5D0C"/>
    <w:rsid w:val="00CE3F61"/>
    <w:rsid w:val="00CE74A5"/>
    <w:rsid w:val="00CF21EF"/>
    <w:rsid w:val="00CF6B1D"/>
    <w:rsid w:val="00D01CE9"/>
    <w:rsid w:val="00D071A9"/>
    <w:rsid w:val="00D10CBB"/>
    <w:rsid w:val="00D1473C"/>
    <w:rsid w:val="00D263EE"/>
    <w:rsid w:val="00D31C28"/>
    <w:rsid w:val="00D36141"/>
    <w:rsid w:val="00D427B6"/>
    <w:rsid w:val="00D45671"/>
    <w:rsid w:val="00D475C2"/>
    <w:rsid w:val="00D63D83"/>
    <w:rsid w:val="00D763D6"/>
    <w:rsid w:val="00D9151E"/>
    <w:rsid w:val="00D93EE0"/>
    <w:rsid w:val="00D940BA"/>
    <w:rsid w:val="00DA26CB"/>
    <w:rsid w:val="00DB0824"/>
    <w:rsid w:val="00DC2D3E"/>
    <w:rsid w:val="00DC2DDD"/>
    <w:rsid w:val="00DC5286"/>
    <w:rsid w:val="00DD20DE"/>
    <w:rsid w:val="00DD34C6"/>
    <w:rsid w:val="00DD4619"/>
    <w:rsid w:val="00DE10B5"/>
    <w:rsid w:val="00DE3441"/>
    <w:rsid w:val="00DE4614"/>
    <w:rsid w:val="00DF120A"/>
    <w:rsid w:val="00DF2B58"/>
    <w:rsid w:val="00DF459D"/>
    <w:rsid w:val="00DF4E68"/>
    <w:rsid w:val="00E047A8"/>
    <w:rsid w:val="00E04C3C"/>
    <w:rsid w:val="00E13F16"/>
    <w:rsid w:val="00E1416D"/>
    <w:rsid w:val="00E2085B"/>
    <w:rsid w:val="00E2299A"/>
    <w:rsid w:val="00E22ECE"/>
    <w:rsid w:val="00E35578"/>
    <w:rsid w:val="00E5768D"/>
    <w:rsid w:val="00E62CE1"/>
    <w:rsid w:val="00E86C2E"/>
    <w:rsid w:val="00E953FA"/>
    <w:rsid w:val="00EA0E9F"/>
    <w:rsid w:val="00EA43DD"/>
    <w:rsid w:val="00EA57C5"/>
    <w:rsid w:val="00EB74EB"/>
    <w:rsid w:val="00ED37E2"/>
    <w:rsid w:val="00ED5B2B"/>
    <w:rsid w:val="00ED6856"/>
    <w:rsid w:val="00EE2C0C"/>
    <w:rsid w:val="00EF2536"/>
    <w:rsid w:val="00F00116"/>
    <w:rsid w:val="00F14ACF"/>
    <w:rsid w:val="00F2774A"/>
    <w:rsid w:val="00F42543"/>
    <w:rsid w:val="00F46C88"/>
    <w:rsid w:val="00F46D2D"/>
    <w:rsid w:val="00F47416"/>
    <w:rsid w:val="00F5201B"/>
    <w:rsid w:val="00F53322"/>
    <w:rsid w:val="00F536BF"/>
    <w:rsid w:val="00F54BE4"/>
    <w:rsid w:val="00F66A2E"/>
    <w:rsid w:val="00F70248"/>
    <w:rsid w:val="00F73D0C"/>
    <w:rsid w:val="00F74CC2"/>
    <w:rsid w:val="00F77EC7"/>
    <w:rsid w:val="00F8447F"/>
    <w:rsid w:val="00F85407"/>
    <w:rsid w:val="00F908E8"/>
    <w:rsid w:val="00F91249"/>
    <w:rsid w:val="00F95318"/>
    <w:rsid w:val="00F95AAC"/>
    <w:rsid w:val="00FA29F9"/>
    <w:rsid w:val="00FA3285"/>
    <w:rsid w:val="00FA3511"/>
    <w:rsid w:val="00FA5AC2"/>
    <w:rsid w:val="00FC01A0"/>
    <w:rsid w:val="00FD6439"/>
    <w:rsid w:val="00FE6ED8"/>
    <w:rsid w:val="00FE70E6"/>
    <w:rsid w:val="00FF0BBC"/>
    <w:rsid w:val="00FF5065"/>
    <w:rsid w:val="00FF51CC"/>
    <w:rsid w:val="00FF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C3A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5031"/>
    <w:pPr>
      <w:keepNext/>
      <w:keepLines/>
      <w:pageBreakBefore/>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5483"/>
    <w:pPr>
      <w:keepNext/>
      <w:keepLines/>
      <w:pageBreakBefore/>
      <w:spacing w:before="240" w:after="2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7AE"/>
    <w:pPr>
      <w:ind w:left="720"/>
      <w:contextualSpacing/>
    </w:pPr>
  </w:style>
  <w:style w:type="paragraph" w:customStyle="1" w:styleId="ScriptOrdinaryPerson">
    <w:name w:val="Script Ordinary Person"/>
    <w:basedOn w:val="ScriptActor"/>
    <w:qFormat/>
    <w:rsid w:val="009C37AE"/>
    <w:rPr>
      <w:i/>
    </w:rPr>
  </w:style>
  <w:style w:type="paragraph" w:customStyle="1" w:styleId="ScriptIndent">
    <w:name w:val="Script Indent"/>
    <w:basedOn w:val="Normal"/>
    <w:qFormat/>
    <w:rsid w:val="009C37AE"/>
    <w:pPr>
      <w:spacing w:before="240"/>
      <w:ind w:left="1800" w:hanging="1800"/>
    </w:pPr>
  </w:style>
  <w:style w:type="paragraph" w:customStyle="1" w:styleId="ScriptScene">
    <w:name w:val="Script Scene"/>
    <w:basedOn w:val="ScriptIndent"/>
    <w:qFormat/>
    <w:rsid w:val="009C37AE"/>
  </w:style>
  <w:style w:type="paragraph" w:customStyle="1" w:styleId="ScriptActor">
    <w:name w:val="Script Actor"/>
    <w:basedOn w:val="ScriptIndent"/>
    <w:qFormat/>
    <w:rsid w:val="009C37AE"/>
    <w:rPr>
      <w:b/>
    </w:rPr>
  </w:style>
  <w:style w:type="character" w:customStyle="1" w:styleId="Heading1Char">
    <w:name w:val="Heading 1 Char"/>
    <w:basedOn w:val="DefaultParagraphFont"/>
    <w:link w:val="Heading1"/>
    <w:uiPriority w:val="9"/>
    <w:rsid w:val="0095503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548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9C2F87"/>
    <w:pPr>
      <w:tabs>
        <w:tab w:val="right" w:pos="9710"/>
      </w:tabs>
      <w:spacing w:before="240"/>
    </w:pPr>
    <w:rPr>
      <w:rFonts w:asciiTheme="majorHAnsi" w:hAnsiTheme="majorHAnsi" w:cstheme="majorHAnsi"/>
      <w:b/>
      <w:bCs/>
      <w:caps/>
    </w:rPr>
  </w:style>
  <w:style w:type="paragraph" w:styleId="TOC2">
    <w:name w:val="toc 2"/>
    <w:basedOn w:val="Normal"/>
    <w:next w:val="Normal"/>
    <w:autoRedefine/>
    <w:uiPriority w:val="39"/>
    <w:unhideWhenUsed/>
    <w:rsid w:val="00955031"/>
    <w:pPr>
      <w:spacing w:before="240"/>
    </w:pPr>
    <w:rPr>
      <w:rFonts w:cstheme="minorHAnsi"/>
      <w:b/>
      <w:bCs/>
      <w:sz w:val="20"/>
      <w:szCs w:val="20"/>
    </w:rPr>
  </w:style>
  <w:style w:type="paragraph" w:styleId="TOC3">
    <w:name w:val="toc 3"/>
    <w:basedOn w:val="Normal"/>
    <w:next w:val="Normal"/>
    <w:autoRedefine/>
    <w:uiPriority w:val="39"/>
    <w:unhideWhenUsed/>
    <w:rsid w:val="00955031"/>
    <w:pPr>
      <w:ind w:left="240"/>
    </w:pPr>
    <w:rPr>
      <w:rFonts w:cstheme="minorHAnsi"/>
      <w:sz w:val="20"/>
      <w:szCs w:val="20"/>
    </w:rPr>
  </w:style>
  <w:style w:type="paragraph" w:styleId="TOC4">
    <w:name w:val="toc 4"/>
    <w:basedOn w:val="Normal"/>
    <w:next w:val="Normal"/>
    <w:autoRedefine/>
    <w:uiPriority w:val="39"/>
    <w:unhideWhenUsed/>
    <w:rsid w:val="00955031"/>
    <w:pPr>
      <w:ind w:left="480"/>
    </w:pPr>
    <w:rPr>
      <w:rFonts w:cstheme="minorHAnsi"/>
      <w:sz w:val="20"/>
      <w:szCs w:val="20"/>
    </w:rPr>
  </w:style>
  <w:style w:type="paragraph" w:styleId="TOC5">
    <w:name w:val="toc 5"/>
    <w:basedOn w:val="Normal"/>
    <w:next w:val="Normal"/>
    <w:autoRedefine/>
    <w:uiPriority w:val="39"/>
    <w:unhideWhenUsed/>
    <w:rsid w:val="00955031"/>
    <w:pPr>
      <w:ind w:left="720"/>
    </w:pPr>
    <w:rPr>
      <w:rFonts w:cstheme="minorHAnsi"/>
      <w:sz w:val="20"/>
      <w:szCs w:val="20"/>
    </w:rPr>
  </w:style>
  <w:style w:type="paragraph" w:styleId="TOC6">
    <w:name w:val="toc 6"/>
    <w:basedOn w:val="Normal"/>
    <w:next w:val="Normal"/>
    <w:autoRedefine/>
    <w:uiPriority w:val="39"/>
    <w:unhideWhenUsed/>
    <w:rsid w:val="00955031"/>
    <w:pPr>
      <w:ind w:left="960"/>
    </w:pPr>
    <w:rPr>
      <w:rFonts w:cstheme="minorHAnsi"/>
      <w:sz w:val="20"/>
      <w:szCs w:val="20"/>
    </w:rPr>
  </w:style>
  <w:style w:type="paragraph" w:styleId="TOC7">
    <w:name w:val="toc 7"/>
    <w:basedOn w:val="Normal"/>
    <w:next w:val="Normal"/>
    <w:autoRedefine/>
    <w:uiPriority w:val="39"/>
    <w:unhideWhenUsed/>
    <w:rsid w:val="00955031"/>
    <w:pPr>
      <w:ind w:left="1200"/>
    </w:pPr>
    <w:rPr>
      <w:rFonts w:cstheme="minorHAnsi"/>
      <w:sz w:val="20"/>
      <w:szCs w:val="20"/>
    </w:rPr>
  </w:style>
  <w:style w:type="paragraph" w:styleId="TOC8">
    <w:name w:val="toc 8"/>
    <w:basedOn w:val="Normal"/>
    <w:next w:val="Normal"/>
    <w:autoRedefine/>
    <w:uiPriority w:val="39"/>
    <w:unhideWhenUsed/>
    <w:rsid w:val="00955031"/>
    <w:pPr>
      <w:ind w:left="1440"/>
    </w:pPr>
    <w:rPr>
      <w:rFonts w:cstheme="minorHAnsi"/>
      <w:sz w:val="20"/>
      <w:szCs w:val="20"/>
    </w:rPr>
  </w:style>
  <w:style w:type="paragraph" w:styleId="TOC9">
    <w:name w:val="toc 9"/>
    <w:basedOn w:val="Normal"/>
    <w:next w:val="Normal"/>
    <w:autoRedefine/>
    <w:uiPriority w:val="39"/>
    <w:unhideWhenUsed/>
    <w:rsid w:val="00955031"/>
    <w:pPr>
      <w:ind w:left="1680"/>
    </w:pPr>
    <w:rPr>
      <w:rFonts w:cstheme="minorHAnsi"/>
      <w:sz w:val="20"/>
      <w:szCs w:val="20"/>
    </w:rPr>
  </w:style>
  <w:style w:type="character" w:styleId="Hyperlink">
    <w:name w:val="Hyperlink"/>
    <w:basedOn w:val="DefaultParagraphFont"/>
    <w:uiPriority w:val="99"/>
    <w:unhideWhenUsed/>
    <w:rsid w:val="00955031"/>
    <w:rPr>
      <w:color w:val="0563C1" w:themeColor="hyperlink"/>
      <w:u w:val="single"/>
    </w:rPr>
  </w:style>
  <w:style w:type="paragraph" w:customStyle="1" w:styleId="BasicText">
    <w:name w:val="Basic Text"/>
    <w:basedOn w:val="Normal"/>
    <w:qFormat/>
    <w:rsid w:val="00BC1250"/>
    <w:pPr>
      <w:spacing w:before="120"/>
    </w:pPr>
  </w:style>
  <w:style w:type="paragraph" w:customStyle="1" w:styleId="BasicBullets">
    <w:name w:val="Basic Bullets"/>
    <w:basedOn w:val="BasicText"/>
    <w:qFormat/>
    <w:rsid w:val="00FF51CC"/>
    <w:pPr>
      <w:numPr>
        <w:numId w:val="1"/>
      </w:numPr>
    </w:pPr>
  </w:style>
  <w:style w:type="paragraph" w:customStyle="1" w:styleId="BasicIndent">
    <w:name w:val="Basic Indent"/>
    <w:basedOn w:val="BasicText"/>
    <w:qFormat/>
    <w:rsid w:val="00BC1250"/>
    <w:pPr>
      <w:ind w:left="720"/>
    </w:pPr>
  </w:style>
  <w:style w:type="paragraph" w:customStyle="1" w:styleId="BasicRemarks">
    <w:name w:val="Basic Remarks"/>
    <w:basedOn w:val="BasicText"/>
    <w:qFormat/>
    <w:rsid w:val="0037553D"/>
    <w:pPr>
      <w:spacing w:before="240"/>
      <w:ind w:left="720"/>
    </w:pPr>
    <w:rPr>
      <w:i/>
    </w:rPr>
  </w:style>
  <w:style w:type="paragraph" w:styleId="Header">
    <w:name w:val="header"/>
    <w:basedOn w:val="Normal"/>
    <w:link w:val="HeaderChar"/>
    <w:uiPriority w:val="99"/>
    <w:unhideWhenUsed/>
    <w:rsid w:val="00435477"/>
    <w:pPr>
      <w:tabs>
        <w:tab w:val="center" w:pos="4680"/>
        <w:tab w:val="right" w:pos="9360"/>
      </w:tabs>
    </w:pPr>
  </w:style>
  <w:style w:type="character" w:customStyle="1" w:styleId="HeaderChar">
    <w:name w:val="Header Char"/>
    <w:basedOn w:val="DefaultParagraphFont"/>
    <w:link w:val="Header"/>
    <w:uiPriority w:val="99"/>
    <w:rsid w:val="00435477"/>
  </w:style>
  <w:style w:type="paragraph" w:styleId="Footer">
    <w:name w:val="footer"/>
    <w:basedOn w:val="Normal"/>
    <w:link w:val="FooterChar"/>
    <w:uiPriority w:val="99"/>
    <w:unhideWhenUsed/>
    <w:rsid w:val="00435477"/>
    <w:pPr>
      <w:tabs>
        <w:tab w:val="center" w:pos="4680"/>
        <w:tab w:val="right" w:pos="9360"/>
      </w:tabs>
    </w:pPr>
  </w:style>
  <w:style w:type="character" w:customStyle="1" w:styleId="FooterChar">
    <w:name w:val="Footer Char"/>
    <w:basedOn w:val="DefaultParagraphFont"/>
    <w:link w:val="Footer"/>
    <w:uiPriority w:val="99"/>
    <w:rsid w:val="00435477"/>
  </w:style>
  <w:style w:type="paragraph" w:customStyle="1" w:styleId="BasicSubheading">
    <w:name w:val="Basic Subheading"/>
    <w:basedOn w:val="BasicText"/>
    <w:qFormat/>
    <w:rsid w:val="00F908E8"/>
    <w:pPr>
      <w:spacing w:before="240"/>
    </w:pPr>
    <w:rPr>
      <w:b/>
    </w:rPr>
  </w:style>
  <w:style w:type="character" w:styleId="FollowedHyperlink">
    <w:name w:val="FollowedHyperlink"/>
    <w:basedOn w:val="DefaultParagraphFont"/>
    <w:uiPriority w:val="99"/>
    <w:semiHidden/>
    <w:unhideWhenUsed/>
    <w:rsid w:val="000B6CB5"/>
    <w:rPr>
      <w:color w:val="954F72" w:themeColor="followedHyperlink"/>
      <w:u w:val="single"/>
    </w:rPr>
  </w:style>
  <w:style w:type="table" w:styleId="TableGrid">
    <w:name w:val="Table Grid"/>
    <w:basedOn w:val="TableNormal"/>
    <w:uiPriority w:val="39"/>
    <w:rsid w:val="00507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672FA"/>
  </w:style>
  <w:style w:type="paragraph" w:customStyle="1" w:styleId="PSAPart">
    <w:name w:val="PSA Part"/>
    <w:basedOn w:val="BasicText"/>
    <w:qFormat/>
    <w:rsid w:val="00470BD5"/>
    <w:pPr>
      <w:spacing w:before="240" w:after="240"/>
    </w:pPr>
    <w:rPr>
      <w:b/>
    </w:rPr>
  </w:style>
  <w:style w:type="character" w:customStyle="1" w:styleId="UnresolvedMention1">
    <w:name w:val="Unresolved Mention1"/>
    <w:basedOn w:val="DefaultParagraphFont"/>
    <w:uiPriority w:val="99"/>
    <w:rsid w:val="00117CA5"/>
    <w:rPr>
      <w:color w:val="605E5C"/>
      <w:shd w:val="clear" w:color="auto" w:fill="E1DFDD"/>
    </w:rPr>
  </w:style>
  <w:style w:type="paragraph" w:styleId="DocumentMap">
    <w:name w:val="Document Map"/>
    <w:basedOn w:val="Normal"/>
    <w:link w:val="DocumentMapChar"/>
    <w:uiPriority w:val="99"/>
    <w:semiHidden/>
    <w:unhideWhenUsed/>
    <w:rsid w:val="00565B3B"/>
    <w:rPr>
      <w:rFonts w:ascii="Times New Roman" w:hAnsi="Times New Roman" w:cs="Times New Roman"/>
    </w:rPr>
  </w:style>
  <w:style w:type="character" w:customStyle="1" w:styleId="DocumentMapChar">
    <w:name w:val="Document Map Char"/>
    <w:basedOn w:val="DefaultParagraphFont"/>
    <w:link w:val="DocumentMap"/>
    <w:uiPriority w:val="99"/>
    <w:semiHidden/>
    <w:rsid w:val="00565B3B"/>
    <w:rPr>
      <w:rFonts w:ascii="Times New Roman" w:hAnsi="Times New Roman" w:cs="Times New Roman"/>
    </w:rPr>
  </w:style>
  <w:style w:type="paragraph" w:styleId="NormalWeb">
    <w:name w:val="Normal (Web)"/>
    <w:basedOn w:val="Normal"/>
    <w:uiPriority w:val="99"/>
    <w:semiHidden/>
    <w:unhideWhenUsed/>
    <w:rsid w:val="00B3678E"/>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5348C3"/>
    <w:rPr>
      <w:color w:val="605E5C"/>
      <w:shd w:val="clear" w:color="auto" w:fill="E1DFDD"/>
    </w:rPr>
  </w:style>
  <w:style w:type="paragraph" w:styleId="BalloonText">
    <w:name w:val="Balloon Text"/>
    <w:basedOn w:val="Normal"/>
    <w:link w:val="BalloonTextChar"/>
    <w:uiPriority w:val="99"/>
    <w:semiHidden/>
    <w:unhideWhenUsed/>
    <w:rsid w:val="008804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042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1471">
      <w:bodyDiv w:val="1"/>
      <w:marLeft w:val="0"/>
      <w:marRight w:val="0"/>
      <w:marTop w:val="0"/>
      <w:marBottom w:val="0"/>
      <w:divBdr>
        <w:top w:val="none" w:sz="0" w:space="0" w:color="auto"/>
        <w:left w:val="none" w:sz="0" w:space="0" w:color="auto"/>
        <w:bottom w:val="none" w:sz="0" w:space="0" w:color="auto"/>
        <w:right w:val="none" w:sz="0" w:space="0" w:color="auto"/>
      </w:divBdr>
    </w:div>
    <w:div w:id="81609166">
      <w:bodyDiv w:val="1"/>
      <w:marLeft w:val="0"/>
      <w:marRight w:val="0"/>
      <w:marTop w:val="0"/>
      <w:marBottom w:val="0"/>
      <w:divBdr>
        <w:top w:val="none" w:sz="0" w:space="0" w:color="auto"/>
        <w:left w:val="none" w:sz="0" w:space="0" w:color="auto"/>
        <w:bottom w:val="none" w:sz="0" w:space="0" w:color="auto"/>
        <w:right w:val="none" w:sz="0" w:space="0" w:color="auto"/>
      </w:divBdr>
    </w:div>
    <w:div w:id="842015346">
      <w:bodyDiv w:val="1"/>
      <w:marLeft w:val="0"/>
      <w:marRight w:val="0"/>
      <w:marTop w:val="0"/>
      <w:marBottom w:val="0"/>
      <w:divBdr>
        <w:top w:val="none" w:sz="0" w:space="0" w:color="auto"/>
        <w:left w:val="none" w:sz="0" w:space="0" w:color="auto"/>
        <w:bottom w:val="none" w:sz="0" w:space="0" w:color="auto"/>
        <w:right w:val="none" w:sz="0" w:space="0" w:color="auto"/>
      </w:divBdr>
      <w:divsChild>
        <w:div w:id="547837438">
          <w:marLeft w:val="0"/>
          <w:marRight w:val="0"/>
          <w:marTop w:val="0"/>
          <w:marBottom w:val="0"/>
          <w:divBdr>
            <w:top w:val="none" w:sz="0" w:space="0" w:color="auto"/>
            <w:left w:val="none" w:sz="0" w:space="0" w:color="auto"/>
            <w:bottom w:val="none" w:sz="0" w:space="0" w:color="auto"/>
            <w:right w:val="none" w:sz="0" w:space="0" w:color="auto"/>
          </w:divBdr>
          <w:divsChild>
            <w:div w:id="564071486">
              <w:marLeft w:val="0"/>
              <w:marRight w:val="0"/>
              <w:marTop w:val="0"/>
              <w:marBottom w:val="0"/>
              <w:divBdr>
                <w:top w:val="none" w:sz="0" w:space="0" w:color="auto"/>
                <w:left w:val="none" w:sz="0" w:space="0" w:color="auto"/>
                <w:bottom w:val="none" w:sz="0" w:space="0" w:color="auto"/>
                <w:right w:val="none" w:sz="0" w:space="0" w:color="auto"/>
              </w:divBdr>
              <w:divsChild>
                <w:div w:id="1073242453">
                  <w:marLeft w:val="0"/>
                  <w:marRight w:val="0"/>
                  <w:marTop w:val="0"/>
                  <w:marBottom w:val="0"/>
                  <w:divBdr>
                    <w:top w:val="none" w:sz="0" w:space="0" w:color="auto"/>
                    <w:left w:val="none" w:sz="0" w:space="0" w:color="auto"/>
                    <w:bottom w:val="none" w:sz="0" w:space="0" w:color="auto"/>
                    <w:right w:val="none" w:sz="0" w:space="0" w:color="auto"/>
                  </w:divBdr>
                </w:div>
              </w:divsChild>
            </w:div>
            <w:div w:id="1603033011">
              <w:marLeft w:val="0"/>
              <w:marRight w:val="0"/>
              <w:marTop w:val="0"/>
              <w:marBottom w:val="0"/>
              <w:divBdr>
                <w:top w:val="none" w:sz="0" w:space="0" w:color="auto"/>
                <w:left w:val="none" w:sz="0" w:space="0" w:color="auto"/>
                <w:bottom w:val="none" w:sz="0" w:space="0" w:color="auto"/>
                <w:right w:val="none" w:sz="0" w:space="0" w:color="auto"/>
              </w:divBdr>
              <w:divsChild>
                <w:div w:id="103260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26858">
          <w:marLeft w:val="0"/>
          <w:marRight w:val="0"/>
          <w:marTop w:val="0"/>
          <w:marBottom w:val="0"/>
          <w:divBdr>
            <w:top w:val="none" w:sz="0" w:space="0" w:color="auto"/>
            <w:left w:val="none" w:sz="0" w:space="0" w:color="auto"/>
            <w:bottom w:val="none" w:sz="0" w:space="0" w:color="auto"/>
            <w:right w:val="none" w:sz="0" w:space="0" w:color="auto"/>
          </w:divBdr>
          <w:divsChild>
            <w:div w:id="1553811117">
              <w:marLeft w:val="0"/>
              <w:marRight w:val="0"/>
              <w:marTop w:val="0"/>
              <w:marBottom w:val="0"/>
              <w:divBdr>
                <w:top w:val="none" w:sz="0" w:space="0" w:color="auto"/>
                <w:left w:val="none" w:sz="0" w:space="0" w:color="auto"/>
                <w:bottom w:val="none" w:sz="0" w:space="0" w:color="auto"/>
                <w:right w:val="none" w:sz="0" w:space="0" w:color="auto"/>
              </w:divBdr>
              <w:divsChild>
                <w:div w:id="2511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5854">
      <w:bodyDiv w:val="1"/>
      <w:marLeft w:val="0"/>
      <w:marRight w:val="0"/>
      <w:marTop w:val="0"/>
      <w:marBottom w:val="0"/>
      <w:divBdr>
        <w:top w:val="none" w:sz="0" w:space="0" w:color="auto"/>
        <w:left w:val="none" w:sz="0" w:space="0" w:color="auto"/>
        <w:bottom w:val="none" w:sz="0" w:space="0" w:color="auto"/>
        <w:right w:val="none" w:sz="0" w:space="0" w:color="auto"/>
      </w:divBdr>
    </w:div>
    <w:div w:id="1397820554">
      <w:bodyDiv w:val="1"/>
      <w:marLeft w:val="0"/>
      <w:marRight w:val="0"/>
      <w:marTop w:val="0"/>
      <w:marBottom w:val="0"/>
      <w:divBdr>
        <w:top w:val="none" w:sz="0" w:space="0" w:color="auto"/>
        <w:left w:val="none" w:sz="0" w:space="0" w:color="auto"/>
        <w:bottom w:val="none" w:sz="0" w:space="0" w:color="auto"/>
        <w:right w:val="none" w:sz="0" w:space="0" w:color="auto"/>
      </w:divBdr>
    </w:div>
    <w:div w:id="1617592168">
      <w:bodyDiv w:val="1"/>
      <w:marLeft w:val="0"/>
      <w:marRight w:val="0"/>
      <w:marTop w:val="0"/>
      <w:marBottom w:val="0"/>
      <w:divBdr>
        <w:top w:val="none" w:sz="0" w:space="0" w:color="auto"/>
        <w:left w:val="none" w:sz="0" w:space="0" w:color="auto"/>
        <w:bottom w:val="none" w:sz="0" w:space="0" w:color="auto"/>
        <w:right w:val="none" w:sz="0" w:space="0" w:color="auto"/>
      </w:divBdr>
    </w:div>
    <w:div w:id="17852695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waragainstaids/commonvoicepled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mmonVoiceAIDS.org" TargetMode="External"/><Relationship Id="rId4" Type="http://schemas.openxmlformats.org/officeDocument/2006/relationships/webSettings" Target="webSettings.xml"/><Relationship Id="rId9" Type="http://schemas.openxmlformats.org/officeDocument/2006/relationships/hyperlink" Target="http://www.CommonVoiceA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Barstow</dc:creator>
  <cp:keywords/>
  <dc:description/>
  <cp:lastModifiedBy>David Barstow</cp:lastModifiedBy>
  <cp:revision>10</cp:revision>
  <cp:lastPrinted>2019-10-28T18:04:00Z</cp:lastPrinted>
  <dcterms:created xsi:type="dcterms:W3CDTF">2019-10-28T16:56:00Z</dcterms:created>
  <dcterms:modified xsi:type="dcterms:W3CDTF">2019-10-28T18:05:00Z</dcterms:modified>
</cp:coreProperties>
</file>